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CA" w:rsidRDefault="003F21CA" w:rsidP="003F2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C24E0F" w:rsidRDefault="00C24E0F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 xml:space="preserve">A Tokaj Borvidék Fejlesztési Tanács elnökeként tájékoztatom, hogy a Tokaj Borvidék </w:t>
      </w:r>
      <w:r w:rsidR="009F2026">
        <w:rPr>
          <w:rFonts w:ascii="Century Gothic" w:hAnsi="Century Gothic" w:cs="Garamond"/>
        </w:rPr>
        <w:t xml:space="preserve">Fejlesztési Tanács 2016. </w:t>
      </w:r>
      <w:r w:rsidR="000124C4">
        <w:rPr>
          <w:rFonts w:ascii="Century Gothic" w:hAnsi="Century Gothic" w:cs="Garamond"/>
        </w:rPr>
        <w:t>október 20</w:t>
      </w:r>
      <w:r w:rsidR="009F2026">
        <w:rPr>
          <w:rFonts w:ascii="Century Gothic" w:hAnsi="Century Gothic" w:cs="Garamond"/>
        </w:rPr>
        <w:t>-á</w:t>
      </w:r>
      <w:r w:rsidRPr="006162A7">
        <w:rPr>
          <w:rFonts w:ascii="Century Gothic" w:hAnsi="Century Gothic" w:cs="Garamond"/>
        </w:rPr>
        <w:t>n ülést tart, amelyre ezennel tisztelettel meghívom.</w:t>
      </w:r>
    </w:p>
    <w:p w:rsidR="00C24E0F" w:rsidRDefault="00C24E0F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C04913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  <w:b/>
        </w:rPr>
        <w:t>Az ülés időpontja</w:t>
      </w:r>
      <w:r w:rsidR="009F2026">
        <w:rPr>
          <w:rFonts w:ascii="Century Gothic" w:hAnsi="Century Gothic" w:cs="Garamond"/>
        </w:rPr>
        <w:t xml:space="preserve">: 2016. </w:t>
      </w:r>
      <w:r w:rsidR="000124C4">
        <w:rPr>
          <w:rFonts w:ascii="Century Gothic" w:hAnsi="Century Gothic" w:cs="Garamond"/>
        </w:rPr>
        <w:t>október 20</w:t>
      </w:r>
      <w:r w:rsidRPr="00C04913">
        <w:rPr>
          <w:rFonts w:ascii="Century Gothic" w:hAnsi="Century Gothic" w:cs="Garamond"/>
        </w:rPr>
        <w:t>. 10.30 óra</w:t>
      </w:r>
    </w:p>
    <w:p w:rsidR="00C7321C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  <w:b/>
        </w:rPr>
        <w:t>Az ülés helye</w:t>
      </w:r>
      <w:r w:rsidRPr="00C04913">
        <w:rPr>
          <w:rFonts w:ascii="Century Gothic" w:hAnsi="Century Gothic" w:cs="Garamond"/>
        </w:rPr>
        <w:t>: a Tanács székhelye (Tokaj, Dózsa György</w:t>
      </w:r>
      <w:r w:rsidRPr="006162A7">
        <w:rPr>
          <w:rFonts w:ascii="Century Gothic" w:hAnsi="Century Gothic" w:cs="Garamond"/>
        </w:rPr>
        <w:t xml:space="preserve"> u. 2.)</w:t>
      </w:r>
    </w:p>
    <w:p w:rsidR="00C24E0F" w:rsidRPr="006162A7" w:rsidRDefault="00C24E0F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r w:rsidRPr="006162A7">
        <w:rPr>
          <w:rFonts w:ascii="Century Gothic" w:hAnsi="Century Gothic" w:cs="Garamond"/>
          <w:b/>
        </w:rPr>
        <w:t>Az ülés tervezett napirendje:</w:t>
      </w:r>
    </w:p>
    <w:p w:rsidR="003B713F" w:rsidRDefault="003B713F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:rsidR="003B713F" w:rsidRPr="003B713F" w:rsidRDefault="003B713F" w:rsidP="003B713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Beszámoló a Munkaszervezetben az elmúlt tanácsülést követően végzett munkáról</w:t>
      </w:r>
    </w:p>
    <w:p w:rsidR="004D6B6A" w:rsidRPr="004D6B6A" w:rsidRDefault="003B713F" w:rsidP="004D6B6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"/>
          <w:i/>
        </w:rPr>
        <w:t>Előterjesztő: a munkaszervezet vezetője</w:t>
      </w:r>
    </w:p>
    <w:p w:rsidR="000124C4" w:rsidRDefault="000124C4" w:rsidP="004D6B6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</w:p>
    <w:p w:rsidR="000124C4" w:rsidRDefault="009035DE" w:rsidP="000124C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>
        <w:rPr>
          <w:rFonts w:ascii="Century Gothic" w:hAnsi="Century Gothic" w:cs="Garamond-Bold"/>
          <w:bCs/>
          <w:i/>
        </w:rPr>
        <w:t>Beszámoló a</w:t>
      </w:r>
      <w:r w:rsidR="000124C4" w:rsidRPr="003B713F">
        <w:rPr>
          <w:rFonts w:ascii="Century Gothic" w:hAnsi="Century Gothic" w:cs="Garamond-Bold"/>
          <w:bCs/>
          <w:i/>
        </w:rPr>
        <w:t xml:space="preserve"> </w:t>
      </w:r>
      <w:r w:rsidR="000124C4">
        <w:rPr>
          <w:rFonts w:ascii="Century Gothic" w:hAnsi="Century Gothic" w:cs="Garamond-Bold"/>
          <w:bCs/>
          <w:i/>
        </w:rPr>
        <w:t>Tokaj-Hegyalján 2020-ig megvalósítani tervezett turisztikai fejlesztésekkel kapcsolatos egyeztetések eredményei</w:t>
      </w:r>
      <w:r>
        <w:rPr>
          <w:rFonts w:ascii="Century Gothic" w:hAnsi="Century Gothic" w:cs="Garamond-Bold"/>
          <w:bCs/>
          <w:i/>
        </w:rPr>
        <w:t>ről</w:t>
      </w:r>
    </w:p>
    <w:p w:rsidR="000124C4" w:rsidRPr="000124C4" w:rsidRDefault="000124C4" w:rsidP="000124C4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Garamond-Bold"/>
          <w:bCs/>
          <w:i/>
        </w:rPr>
      </w:pPr>
      <w:r w:rsidRPr="000124C4">
        <w:rPr>
          <w:rFonts w:ascii="Century Gothic" w:hAnsi="Century Gothic" w:cs="Garamond-Bold"/>
          <w:bCs/>
          <w:i/>
        </w:rPr>
        <w:t>Előterjesztő: a munkaszervezet vezetője</w:t>
      </w:r>
    </w:p>
    <w:p w:rsidR="000124C4" w:rsidRDefault="000124C4" w:rsidP="000124C4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Garamond-Bold"/>
          <w:bCs/>
          <w:i/>
        </w:rPr>
      </w:pPr>
    </w:p>
    <w:p w:rsidR="000124C4" w:rsidRPr="004D6B6A" w:rsidRDefault="000124C4" w:rsidP="000124C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4D6B6A">
        <w:rPr>
          <w:rFonts w:ascii="Century Gothic" w:hAnsi="Century Gothic" w:cs="Garamond-Bold"/>
          <w:bCs/>
          <w:i/>
        </w:rPr>
        <w:t>Beszámoló a Tokaji Borvidék Területfejlesztési Koncepció társadalmi egyeztetésének eredményeiről, javaslat a koncepció elfogadásáról</w:t>
      </w:r>
    </w:p>
    <w:p w:rsidR="000124C4" w:rsidRDefault="000124C4" w:rsidP="000124C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  <w:r w:rsidRPr="004D6B6A">
        <w:rPr>
          <w:rFonts w:ascii="Century Gothic" w:hAnsi="Century Gothic" w:cs="Garamond"/>
          <w:i/>
        </w:rPr>
        <w:t>Előterj</w:t>
      </w:r>
      <w:r>
        <w:rPr>
          <w:rFonts w:ascii="Century Gothic" w:hAnsi="Century Gothic" w:cs="Garamond"/>
          <w:i/>
        </w:rPr>
        <w:t>esztő: a munkaszervezet fejlesztési igazgatója</w:t>
      </w:r>
    </w:p>
    <w:p w:rsidR="004D6B6A" w:rsidRDefault="004D6B6A" w:rsidP="004D6B6A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4D6B6A" w:rsidRPr="004D6B6A" w:rsidRDefault="004D6B6A" w:rsidP="004D6B6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4D6B6A">
        <w:rPr>
          <w:rFonts w:ascii="Century Gothic" w:hAnsi="Century Gothic" w:cs="Garamond-Bold"/>
          <w:bCs/>
          <w:i/>
        </w:rPr>
        <w:t>Javaslat a Tokaji Borvidék Fejlesztési Programj</w:t>
      </w:r>
      <w:r w:rsidR="000124C4">
        <w:rPr>
          <w:rFonts w:ascii="Century Gothic" w:hAnsi="Century Gothic" w:cs="Garamond-Bold"/>
          <w:bCs/>
          <w:i/>
        </w:rPr>
        <w:t>a</w:t>
      </w:r>
      <w:r w:rsidRPr="004D6B6A">
        <w:rPr>
          <w:rFonts w:ascii="Century Gothic" w:hAnsi="Century Gothic" w:cs="Garamond-Bold"/>
          <w:bCs/>
          <w:i/>
        </w:rPr>
        <w:t xml:space="preserve"> </w:t>
      </w:r>
      <w:r w:rsidR="000124C4">
        <w:rPr>
          <w:rFonts w:ascii="Century Gothic" w:hAnsi="Century Gothic" w:cs="Garamond-Bold"/>
          <w:bCs/>
          <w:i/>
        </w:rPr>
        <w:t>című dokumentum társadalmi egyeztetésre bocsájtásáról</w:t>
      </w:r>
    </w:p>
    <w:p w:rsidR="004D6B6A" w:rsidRPr="003E1673" w:rsidRDefault="004D6B6A" w:rsidP="003E167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  <w:r w:rsidRPr="003E1673">
        <w:rPr>
          <w:rFonts w:ascii="Century Gothic" w:hAnsi="Century Gothic" w:cs="Garamond"/>
          <w:i/>
        </w:rPr>
        <w:t xml:space="preserve">Előterjesztő: a munkaszervezet </w:t>
      </w:r>
      <w:r w:rsidR="000124C4">
        <w:rPr>
          <w:rFonts w:ascii="Century Gothic" w:hAnsi="Century Gothic" w:cs="Garamond"/>
          <w:i/>
        </w:rPr>
        <w:t>fejlesztési igazgatója</w:t>
      </w: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24E0F" w:rsidRPr="006162A7" w:rsidRDefault="00C24E0F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9035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 xml:space="preserve">A Tanács határozatképes, ha az ülésen a tagok több mint fele jelen van. A határozatképtelenség miatt megismételt ülést változatlan helyszínre (Tokaj, Dózsa Gy. u. 2.) és napirenddel 2016. </w:t>
      </w:r>
      <w:r>
        <w:rPr>
          <w:rFonts w:ascii="Century Gothic" w:hAnsi="Century Gothic" w:cs="Garamond"/>
        </w:rPr>
        <w:t>október</w:t>
      </w:r>
      <w:r w:rsidRPr="009A4201">
        <w:rPr>
          <w:rFonts w:ascii="Century Gothic" w:hAnsi="Century Gothic" w:cs="Garamond"/>
        </w:rPr>
        <w:t xml:space="preserve"> </w:t>
      </w:r>
      <w:r>
        <w:rPr>
          <w:rFonts w:ascii="Century Gothic" w:hAnsi="Century Gothic" w:cs="Garamond"/>
        </w:rPr>
        <w:t>20</w:t>
      </w:r>
      <w:r w:rsidRPr="009A4201">
        <w:rPr>
          <w:rFonts w:ascii="Century Gothic" w:hAnsi="Century Gothic" w:cs="Garamond"/>
        </w:rPr>
        <w:t>. 11 óra időpontra hívom össze.</w:t>
      </w:r>
    </w:p>
    <w:p w:rsidR="009035DE" w:rsidRPr="009A4201" w:rsidRDefault="009035DE" w:rsidP="009035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9035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 xml:space="preserve">Az egyes napirendi pontokhoz tartozó írásos előterjesztések a Tokaj Borvidék Fejlesztési Tanács ülését megelőzően elektronikus úton kerülnek továbbításra (legkésőbb 2016. </w:t>
      </w:r>
      <w:r>
        <w:rPr>
          <w:rFonts w:ascii="Century Gothic" w:hAnsi="Century Gothic" w:cs="Garamond"/>
        </w:rPr>
        <w:t>október</w:t>
      </w:r>
      <w:r w:rsidRPr="009A4201">
        <w:rPr>
          <w:rFonts w:ascii="Century Gothic" w:hAnsi="Century Gothic" w:cs="Garamond"/>
        </w:rPr>
        <w:t xml:space="preserve"> 1</w:t>
      </w:r>
      <w:r>
        <w:rPr>
          <w:rFonts w:ascii="Century Gothic" w:hAnsi="Century Gothic" w:cs="Garamond"/>
        </w:rPr>
        <w:t>8</w:t>
      </w:r>
      <w:r w:rsidRPr="009A4201">
        <w:rPr>
          <w:rFonts w:ascii="Century Gothic" w:hAnsi="Century Gothic" w:cs="Garamond"/>
        </w:rPr>
        <w:t>-án).</w:t>
      </w:r>
    </w:p>
    <w:p w:rsidR="009035DE" w:rsidRPr="009A4201" w:rsidRDefault="009035DE" w:rsidP="009035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9035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fentiekre is tekintettel megjelenésére feltétlenül számítok.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A6840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 xml:space="preserve">Budapest, 2016. </w:t>
      </w:r>
      <w:r w:rsidR="00826386">
        <w:rPr>
          <w:rFonts w:ascii="Century Gothic" w:hAnsi="Century Gothic" w:cs="Garamond"/>
        </w:rPr>
        <w:t>október 11</w:t>
      </w:r>
      <w:r w:rsidR="006C612B" w:rsidRPr="006162A7">
        <w:rPr>
          <w:rFonts w:ascii="Century Gothic" w:hAnsi="Century Gothic" w:cs="Garamond"/>
        </w:rPr>
        <w:t>.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spacing w:after="0"/>
        <w:ind w:left="5664" w:firstLine="708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Héjj Dávid</w:t>
      </w:r>
    </w:p>
    <w:p w:rsidR="006C612B" w:rsidRPr="006162A7" w:rsidRDefault="006C612B" w:rsidP="006C612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6162A7">
        <w:rPr>
          <w:rFonts w:ascii="Century Gothic" w:hAnsi="Century Gothic"/>
        </w:rPr>
        <w:t>elnök</w:t>
      </w:r>
    </w:p>
    <w:p w:rsidR="006C612B" w:rsidRPr="006162A7" w:rsidRDefault="006C612B" w:rsidP="006C612B">
      <w:pPr>
        <w:spacing w:after="0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C612B" w:rsidRPr="006162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A5" w:rsidRDefault="009015A5" w:rsidP="0033523C">
      <w:pPr>
        <w:spacing w:after="0" w:line="240" w:lineRule="auto"/>
      </w:pPr>
      <w:r>
        <w:separator/>
      </w:r>
    </w:p>
  </w:endnote>
  <w:endnote w:type="continuationSeparator" w:id="0">
    <w:p w:rsidR="009015A5" w:rsidRDefault="009015A5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A5" w:rsidRDefault="009015A5" w:rsidP="0033523C">
      <w:pPr>
        <w:spacing w:after="0" w:line="240" w:lineRule="auto"/>
      </w:pPr>
      <w:r>
        <w:separator/>
      </w:r>
    </w:p>
  </w:footnote>
  <w:footnote w:type="continuationSeparator" w:id="0">
    <w:p w:rsidR="009015A5" w:rsidRDefault="009015A5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3C" w:rsidRDefault="00704BB4" w:rsidP="003352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CBC8FBA" wp14:editId="78E2B027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1" name="Kép 1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3523C" w:rsidRPr="00704BB4" w:rsidRDefault="00704BB4" w:rsidP="00704BB4">
    <w:pPr>
      <w:pStyle w:val="lfej"/>
      <w:jc w:val="both"/>
      <w:rPr>
        <w:color w:val="996600"/>
        <w:u w:val="single"/>
      </w:rPr>
    </w:pP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1F1E58"/>
    <w:multiLevelType w:val="hybridMultilevel"/>
    <w:tmpl w:val="446669A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C"/>
    <w:rsid w:val="000124C4"/>
    <w:rsid w:val="00083E4C"/>
    <w:rsid w:val="000928DB"/>
    <w:rsid w:val="00097571"/>
    <w:rsid w:val="000B63E1"/>
    <w:rsid w:val="000C0AA0"/>
    <w:rsid w:val="00103D06"/>
    <w:rsid w:val="001266F2"/>
    <w:rsid w:val="00192D76"/>
    <w:rsid w:val="0022102B"/>
    <w:rsid w:val="0022549D"/>
    <w:rsid w:val="00242EF1"/>
    <w:rsid w:val="00263540"/>
    <w:rsid w:val="00272708"/>
    <w:rsid w:val="002D6C58"/>
    <w:rsid w:val="0033348A"/>
    <w:rsid w:val="0033523C"/>
    <w:rsid w:val="00344CAB"/>
    <w:rsid w:val="0038527C"/>
    <w:rsid w:val="003B713F"/>
    <w:rsid w:val="003E1673"/>
    <w:rsid w:val="003F21CA"/>
    <w:rsid w:val="004640C5"/>
    <w:rsid w:val="00470C3C"/>
    <w:rsid w:val="004D6B6A"/>
    <w:rsid w:val="00564BE9"/>
    <w:rsid w:val="00613E6F"/>
    <w:rsid w:val="00613F75"/>
    <w:rsid w:val="00663A91"/>
    <w:rsid w:val="00695FF3"/>
    <w:rsid w:val="006A6840"/>
    <w:rsid w:val="006C12C3"/>
    <w:rsid w:val="006C612B"/>
    <w:rsid w:val="00704BB4"/>
    <w:rsid w:val="0073078A"/>
    <w:rsid w:val="00752AED"/>
    <w:rsid w:val="00761549"/>
    <w:rsid w:val="007B5848"/>
    <w:rsid w:val="007C623C"/>
    <w:rsid w:val="007F6464"/>
    <w:rsid w:val="00814703"/>
    <w:rsid w:val="00826386"/>
    <w:rsid w:val="00864EDC"/>
    <w:rsid w:val="008755F9"/>
    <w:rsid w:val="008C2722"/>
    <w:rsid w:val="009015A5"/>
    <w:rsid w:val="009035DE"/>
    <w:rsid w:val="00965081"/>
    <w:rsid w:val="009914A4"/>
    <w:rsid w:val="009C7B58"/>
    <w:rsid w:val="009F2026"/>
    <w:rsid w:val="00A45924"/>
    <w:rsid w:val="00A5491E"/>
    <w:rsid w:val="00AC1927"/>
    <w:rsid w:val="00B21B31"/>
    <w:rsid w:val="00B677EE"/>
    <w:rsid w:val="00B92DD1"/>
    <w:rsid w:val="00BA002E"/>
    <w:rsid w:val="00C04913"/>
    <w:rsid w:val="00C11DE0"/>
    <w:rsid w:val="00C24E0F"/>
    <w:rsid w:val="00C7321C"/>
    <w:rsid w:val="00CB7170"/>
    <w:rsid w:val="00CF040E"/>
    <w:rsid w:val="00D472B8"/>
    <w:rsid w:val="00D52C24"/>
    <w:rsid w:val="00D70F75"/>
    <w:rsid w:val="00D8507D"/>
    <w:rsid w:val="00DB541F"/>
    <w:rsid w:val="00F00A92"/>
    <w:rsid w:val="00F251C9"/>
    <w:rsid w:val="00F2787E"/>
    <w:rsid w:val="00F7305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86C6-4898-4EBE-A6C1-0DB6A4B0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Emese Fedics</cp:lastModifiedBy>
  <cp:revision>2</cp:revision>
  <cp:lastPrinted>2016-04-26T07:39:00Z</cp:lastPrinted>
  <dcterms:created xsi:type="dcterms:W3CDTF">2016-10-19T07:17:00Z</dcterms:created>
  <dcterms:modified xsi:type="dcterms:W3CDTF">2016-10-19T07:17:00Z</dcterms:modified>
</cp:coreProperties>
</file>